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0" w:after="0" w:line="319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sv-SE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sv-SE"/>
        </w:rPr>
        <w:t xml:space="preserve">Tackjärnsvägens Samfällighetsförening</w:t>
      </w:r>
    </w:p>
    <w:p>
      <w:pPr>
        <w:pageBreakBefore w:val="false"/>
        <w:spacing w:before="231" w:after="0" w:line="249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color w:val="000000"/>
          <w:spacing w:val="9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b w:val="true"/>
          <w:color w:val="000000"/>
          <w:spacing w:val="9"/>
          <w:w w:val="100"/>
          <w:sz w:val="20"/>
          <w:vertAlign w:val="baseline"/>
          <w:lang w:val="sv-SE"/>
        </w:rPr>
        <w:t xml:space="preserve">Nyhetsbrev 2021/5</w:t>
      </w:r>
    </w:p>
    <w:p>
      <w:pPr>
        <w:pageBreakBefore w:val="false"/>
        <w:spacing w:before="225" w:after="0" w:line="229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  <w:t xml:space="preserve">Värmesystemet</w:t>
      </w:r>
    </w:p>
    <w:p>
      <w:pPr>
        <w:pageBreakBefore w:val="false"/>
        <w:spacing w:before="5" w:after="0" w:line="231" w:lineRule="exact"/>
        <w:ind w:right="360" w:left="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  <w:t xml:space="preserve">Elpriset </w:t>
      </w: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för vår uppvärmning har gått upp dramatiskt i år. Tänk på att vara försiktig med varmvattnet. Under året har dessutom vattenförbrukningen stigit med 25% (pandemieffekt med många hemma?) och nästan allt vatten som vi förbrukar värms upp till 55 grader.</w:t>
      </w:r>
    </w:p>
    <w:p>
      <w:pPr>
        <w:pageBreakBefore w:val="false"/>
        <w:spacing w:before="219" w:after="0" w:line="23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Den </w:t>
      </w:r>
      <w:r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  <w:t xml:space="preserve">äldsta sjövärmepumpens </w:t>
      </w: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ena kompressor havererade för några veckor sedan. Styrelsen har beställt en ny värmepump som ersättare. Det blir också en IVT, lika med de andra tre nya. Beräknad leverans i januari.</w:t>
      </w:r>
    </w:p>
    <w:p>
      <w:pPr>
        <w:pageBreakBefore w:val="false"/>
        <w:spacing w:before="231" w:after="0" w:line="231" w:lineRule="exact"/>
        <w:ind w:right="288" w:left="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  <w:t xml:space="preserve">Bergvärmen </w:t>
      </w: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driftsattes förra veckan. Det har varit en långdragen historia men nu är vi i mål. Besiktning och slutbetalning görs efter att den nya sjövärmevärmepumpen installerats. Vi borde kunna parera en del av prisuppgången på elen med sänkt förbrukning.</w:t>
      </w:r>
    </w:p>
    <w:p>
      <w:pPr>
        <w:pageBreakBefore w:val="false"/>
        <w:spacing w:before="225" w:after="0" w:line="229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color w:val="000000"/>
          <w:spacing w:val="-2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b w:val="true"/>
          <w:color w:val="000000"/>
          <w:spacing w:val="-2"/>
          <w:w w:val="100"/>
          <w:sz w:val="20"/>
          <w:vertAlign w:val="baseline"/>
          <w:lang w:val="sv-SE"/>
        </w:rPr>
        <w:t xml:space="preserve">Parkeringen</w:t>
      </w:r>
    </w:p>
    <w:p>
      <w:pPr>
        <w:pageBreakBefore w:val="false"/>
        <w:spacing w:before="0" w:after="0" w:line="230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  <w:t xml:space="preserve">Fullbelagd </w:t>
      </w: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och 5 som köar. Den som är först på kölistan har stått i kön sedan april, så det tar lite tid. De 20 </w:t>
      </w:r>
      <w:r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  <w:t xml:space="preserve">elladdplatserna </w:t>
      </w: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nyttjas från årsskiftet av 14 elbilsägare; 6 laddplatser finns nu därför fortfarande tillgängliga för ytterligare elbilar. Styrelsen har beställt installation av elladdning på de 7 sista vanliga p-platserna på övre parkeringen under våren 2022. Du som funderar på att skaffa elbil under närmaste året får gärna informera mig så vi kan planera för ytterligare laddplatser; flera har hört av sig och funderar på elbil. I januari höjer vi </w:t>
      </w:r>
      <w:r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  <w:t xml:space="preserve">priset för elbilsladdning </w:t>
      </w: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till 3,00kr/kWh för att föreningen ska få täckning för sina kostnader för de höga elpriset förutom nätavgiften och InCharges administrationsavgift.</w:t>
      </w:r>
    </w:p>
    <w:p>
      <w:pPr>
        <w:pageBreakBefore w:val="false"/>
        <w:spacing w:before="226" w:after="0" w:line="229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0"/>
          <w:vertAlign w:val="baseline"/>
          <w:lang w:val="sv-SE"/>
        </w:rPr>
        <w:t xml:space="preserve">Kvarterslokalen</w:t>
      </w:r>
    </w:p>
    <w:p>
      <w:pPr>
        <w:pageBreakBefore w:val="false"/>
        <w:spacing w:before="4" w:after="0" w:line="231" w:lineRule="exact"/>
        <w:ind w:right="288" w:left="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  <w:t xml:space="preserve">Bokningskalendern </w:t>
      </w: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till lokalen för 2021 är borta så vi kan inte se bokningarna i december. Du som tagit den häng tillbaka den genast. Har satt upp en ersättare som kanske inte är fullständig. Du som bokat i december, gå ned och kontrollera att din bokning finns med.</w:t>
      </w:r>
    </w:p>
    <w:p>
      <w:pPr>
        <w:pageBreakBefore w:val="false"/>
        <w:spacing w:before="226" w:after="0" w:line="231" w:lineRule="exact"/>
        <w:ind w:right="288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Tyvärr </w:t>
      </w:r>
      <w:r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  <w:t xml:space="preserve">inbrott i bastun; </w:t>
      </w: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dörren delvis förstörd. Vederbörande hade nyckel till ytterdörren så det hela är jättekonstigt!</w:t>
      </w:r>
    </w:p>
    <w:p>
      <w:pPr>
        <w:pageBreakBefore w:val="false"/>
        <w:spacing w:before="230" w:after="0" w:line="23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  <w:t xml:space="preserve">Undrens tid är inte över! </w:t>
      </w: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Runda ståbordet som försvann i somras är åter!</w:t>
      </w:r>
    </w:p>
    <w:p>
      <w:pPr>
        <w:pageBreakBefore w:val="false"/>
        <w:spacing w:before="226" w:after="0" w:line="229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0"/>
          <w:vertAlign w:val="baseline"/>
          <w:lang w:val="sv-SE"/>
        </w:rPr>
        <w:t xml:space="preserve">Sopor</w:t>
      </w:r>
    </w:p>
    <w:p>
      <w:pPr>
        <w:pageBreakBefore w:val="false"/>
        <w:spacing w:before="0" w:after="0" w:line="231" w:lineRule="exact"/>
        <w:ind w:right="1440" w:left="0" w:firstLine="0"/>
        <w:jc w:val="left"/>
        <w:textAlignment w:val="baseline"/>
        <w:rPr>
          <w:rFonts w:ascii="Arial" w:hAnsi="Arial" w:eastAsia="Arial"/>
          <w:color w:val="000000"/>
          <w:spacing w:val="-2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color w:val="000000"/>
          <w:spacing w:val="-2"/>
          <w:w w:val="100"/>
          <w:sz w:val="20"/>
          <w:vertAlign w:val="baseline"/>
          <w:lang w:val="sv-SE"/>
        </w:rPr>
        <w:t xml:space="preserve">Snälla, snälla, </w:t>
      </w:r>
      <w:r>
        <w:rPr>
          <w:rFonts w:ascii="Arial" w:hAnsi="Arial" w:eastAsia="Arial"/>
          <w:b w:val="true"/>
          <w:color w:val="000000"/>
          <w:spacing w:val="-2"/>
          <w:w w:val="100"/>
          <w:sz w:val="20"/>
          <w:vertAlign w:val="baseline"/>
          <w:lang w:val="sv-SE"/>
        </w:rPr>
        <w:t xml:space="preserve">platta till dina pappersförpackningar och lägg stora kartonger i wellpappburarna. Lägg plasten i försluten plastpåse! </w:t>
      </w:r>
      <w:r>
        <w:rPr>
          <w:rFonts w:ascii="Arial" w:hAnsi="Arial" w:eastAsia="Arial"/>
          <w:color w:val="000000"/>
          <w:spacing w:val="-2"/>
          <w:w w:val="100"/>
          <w:sz w:val="20"/>
          <w:vertAlign w:val="baseline"/>
          <w:lang w:val="sv-SE"/>
        </w:rPr>
        <w:t xml:space="preserve">Förra veckan var det fullt i</w:t>
      </w:r>
    </w:p>
    <w:p>
      <w:pPr>
        <w:pageBreakBefore w:val="false"/>
        <w:spacing w:before="0" w:after="0" w:line="230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color w:val="000000"/>
          <w:spacing w:val="-1"/>
          <w:w w:val="100"/>
          <w:sz w:val="20"/>
          <w:vertAlign w:val="baseline"/>
          <w:lang w:val="sv-SE"/>
        </w:rPr>
        <w:t xml:space="preserve">flaskbehållaren; tyvärr var det någon som lade sitt färgade glas i ofärgat. </w:t>
      </w:r>
      <w:r>
        <w:rPr>
          <w:rFonts w:ascii="Arial" w:hAnsi="Arial" w:eastAsia="Arial"/>
          <w:b w:val="true"/>
          <w:color w:val="000000"/>
          <w:spacing w:val="-1"/>
          <w:w w:val="100"/>
          <w:sz w:val="20"/>
          <w:vertAlign w:val="baseline"/>
          <w:lang w:val="sv-SE"/>
        </w:rPr>
        <w:t xml:space="preserve">Du får inte blanda färgat och ofärgat glas! </w:t>
      </w:r>
      <w:r>
        <w:rPr>
          <w:rFonts w:ascii="Arial" w:hAnsi="Arial" w:eastAsia="Arial"/>
          <w:color w:val="000000"/>
          <w:spacing w:val="-1"/>
          <w:w w:val="100"/>
          <w:sz w:val="20"/>
          <w:vertAlign w:val="baseline"/>
          <w:lang w:val="sv-SE"/>
        </w:rPr>
        <w:t xml:space="preserve">Det går inte att använda till nytt glas utan måste kasseras! Gäller åt båda hållen.</w:t>
      </w:r>
    </w:p>
    <w:p>
      <w:pPr>
        <w:pageBreakBefore w:val="false"/>
        <w:spacing w:before="227" w:after="0" w:line="23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Du som ännu inte sorterar </w:t>
      </w:r>
      <w:r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  <w:t xml:space="preserve">matavfallet; </w:t>
      </w: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börja så gör du nytta för miljön och föreningens ekonomi. Hämtning av hushållsavfallet kostar per kilo — matavfallet kostar inget. 2023 blir det obligatoriskt att sortera matavfall i Stockholm.</w:t>
      </w:r>
    </w:p>
    <w:p>
      <w:pPr>
        <w:pageBreakBefore w:val="false"/>
        <w:spacing w:before="231" w:after="0" w:line="231" w:lineRule="exact"/>
        <w:ind w:right="648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De </w:t>
      </w:r>
      <w:r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  <w:t xml:space="preserve">slitna låscylindrarna, </w:t>
      </w: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först i matavfallsbehållaren och senare för någon vecka sedan till plasten, har bytts.</w:t>
      </w:r>
    </w:p>
    <w:p>
      <w:pPr>
        <w:pageBreakBefore w:val="false"/>
        <w:spacing w:before="0" w:after="0" w:line="551" w:lineRule="exact"/>
        <w:ind w:right="0" w:left="0" w:firstLine="0"/>
        <w:jc w:val="left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0"/>
          <w:vertAlign w:val="baseline"/>
          <w:lang w:val="sv-SE"/>
        </w:rPr>
        <w:t xml:space="preserve">Nästa nyhetsbrev 3 februari 2022</w:t>
        <w:br/>
      </w: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Johannesfred 1 december 2021</w:t>
      </w:r>
    </w:p>
    <w:p>
      <w:pPr>
        <w:pageBreakBefore w:val="false"/>
        <w:spacing w:before="184" w:after="0" w:line="23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4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color w:val="000000"/>
          <w:spacing w:val="4"/>
          <w:w w:val="100"/>
          <w:sz w:val="20"/>
          <w:vertAlign w:val="baseline"/>
          <w:lang w:val="sv-SE"/>
        </w:rPr>
        <w:t xml:space="preserve">Carlos OlAn</w:t>
      </w:r>
    </w:p>
    <w:p>
      <w:pPr>
        <w:pageBreakBefore w:val="false"/>
        <w:spacing w:before="0" w:after="0" w:line="22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color w:val="000000"/>
          <w:spacing w:val="-1"/>
          <w:w w:val="100"/>
          <w:sz w:val="20"/>
          <w:vertAlign w:val="baseline"/>
          <w:lang w:val="sv-SE"/>
        </w:rPr>
        <w:t xml:space="preserve">Styrelsen</w:t>
      </w:r>
    </w:p>
    <w:p>
      <w:pPr>
        <w:pageBreakBefore w:val="false"/>
        <w:spacing w:before="0" w:after="0" w:line="22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Tackjämsvägens Samfällighetsförening</w:t>
      </w:r>
    </w:p>
    <w:p>
      <w:pPr>
        <w:pageBreakBefore w:val="false"/>
        <w:spacing w:before="1" w:after="0" w:line="231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0"/>
          <w:vertAlign w:val="baseline"/>
          <w:lang w:val="sv-SE"/>
        </w:rPr>
      </w:pPr>
      <w:r>
        <w:rPr>
          <w:rFonts w:ascii="Arial" w:hAnsi="Arial" w:eastAsia="Arial"/>
          <w:color w:val="000000"/>
          <w:spacing w:val="-1"/>
          <w:w w:val="100"/>
          <w:sz w:val="20"/>
          <w:vertAlign w:val="baseline"/>
          <w:lang w:val="sv-SE"/>
        </w:rPr>
        <w:t xml:space="preserve">0737-193670</w:t>
      </w:r>
    </w:p>
    <w:p>
      <w:pPr>
        <w:pageBreakBefore w:val="false"/>
        <w:spacing w:before="0" w:after="0" w:line="230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</w:pPr>
      <w:hyperlink r:id="dhId1">
        <w:r>
          <w:rPr>
            <w:rFonts w:ascii="Arial" w:hAnsi="Arial" w:eastAsia="Arial"/>
            <w:color w:val="0000FF"/>
            <w:spacing w:val="0"/>
            <w:w w:val="100"/>
            <w:sz w:val="20"/>
            <w:u w:val="single"/>
            <w:vertAlign w:val="baseline"/>
            <w:lang w:val="sv-SE"/>
          </w:rPr>
          <w:t xml:space="preserve">carlos.olsen50@gmail.com</w:t>
        </w:r>
      </w:hyperlink>
      <w:r>
        <w:rPr>
          <w:rFonts w:ascii="Arial" w:hAnsi="Arial" w:eastAsia="Arial"/>
          <w:color w:val="000000"/>
          <w:spacing w:val="0"/>
          <w:w w:val="100"/>
          <w:sz w:val="20"/>
          <w:vertAlign w:val="baseline"/>
          <w:lang w:val="sv-SE"/>
        </w:rPr>
        <w:t xml:space="preserve">
</w:t>
      </w:r>
    </w:p>
    <w:sectPr>
      <w:type w:val="nextPage"/>
      <w:pgSz w:w="11909" w:h="16838" w:orient="portrait"/>
      <w:pgMar w:bottom="1182" w:top="1420" w:right="1425" w:left="1704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dhId1" Type="http://schemas.openxmlformats.org/officeDocument/2006/relationships/hyperlink" TargetMode="External" Target="mailto:carlos.olsen50@gmail.com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